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B1F" w:rsidRDefault="008B4D81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云南旅游职业学院</w:t>
      </w:r>
    </w:p>
    <w:p w:rsidR="008E3B1F" w:rsidRDefault="008B4D81">
      <w:pPr>
        <w:spacing w:afterLines="100" w:after="312"/>
        <w:jc w:val="center"/>
        <w:rPr>
          <w:rFonts w:ascii="仿宋" w:eastAsia="仿宋" w:hAnsi="仿宋"/>
          <w:b/>
          <w:sz w:val="44"/>
        </w:rPr>
      </w:pPr>
      <w:r>
        <w:rPr>
          <w:rFonts w:ascii="宋体" w:eastAsia="宋体" w:hAnsi="宋体" w:hint="eastAsia"/>
          <w:b/>
          <w:sz w:val="44"/>
        </w:rPr>
        <w:t>关于</w:t>
      </w:r>
      <w:r>
        <w:rPr>
          <w:rFonts w:ascii="宋体" w:eastAsia="宋体" w:hAnsi="宋体"/>
          <w:b/>
          <w:sz w:val="44"/>
        </w:rPr>
        <w:t>20</w:t>
      </w:r>
      <w:r>
        <w:rPr>
          <w:rFonts w:ascii="宋体" w:eastAsia="宋体" w:hAnsi="宋体" w:hint="eastAsia"/>
          <w:b/>
          <w:sz w:val="44"/>
        </w:rPr>
        <w:t>2</w:t>
      </w:r>
      <w:r>
        <w:rPr>
          <w:rFonts w:ascii="宋体" w:eastAsia="宋体" w:hAnsi="宋体"/>
          <w:b/>
          <w:sz w:val="44"/>
        </w:rPr>
        <w:t>1</w:t>
      </w:r>
      <w:r>
        <w:rPr>
          <w:rFonts w:ascii="宋体" w:eastAsia="宋体" w:hAnsi="宋体" w:hint="eastAsia"/>
          <w:b/>
          <w:sz w:val="44"/>
        </w:rPr>
        <w:t>届</w:t>
      </w:r>
      <w:r>
        <w:rPr>
          <w:rFonts w:ascii="宋体" w:eastAsia="宋体" w:hAnsi="宋体"/>
          <w:b/>
          <w:sz w:val="44"/>
        </w:rPr>
        <w:t>毕业生毕业补考</w:t>
      </w:r>
      <w:r>
        <w:rPr>
          <w:rFonts w:ascii="宋体" w:eastAsia="宋体" w:hAnsi="宋体" w:hint="eastAsia"/>
          <w:b/>
          <w:sz w:val="44"/>
        </w:rPr>
        <w:t>的</w:t>
      </w:r>
      <w:r>
        <w:rPr>
          <w:rFonts w:ascii="宋体" w:eastAsia="宋体" w:hAnsi="宋体"/>
          <w:b/>
          <w:sz w:val="44"/>
        </w:rPr>
        <w:t>通知</w:t>
      </w:r>
    </w:p>
    <w:p w:rsidR="008E3B1F" w:rsidRDefault="008B4D81">
      <w:pPr>
        <w:widowControl/>
        <w:shd w:val="clear" w:color="auto" w:fill="FFFFFF"/>
        <w:spacing w:line="480" w:lineRule="auto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各二级学院、教学部：</w:t>
      </w:r>
    </w:p>
    <w:p w:rsidR="008E3B1F" w:rsidRDefault="008B4D81">
      <w:pPr>
        <w:widowControl/>
        <w:shd w:val="clear" w:color="auto" w:fill="FFFFFF"/>
        <w:spacing w:line="480" w:lineRule="auto"/>
        <w:ind w:firstLine="645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根据学校本学期工作安排，我校定于</w:t>
      </w:r>
      <w:r>
        <w:rPr>
          <w:rFonts w:ascii="仿宋" w:eastAsia="仿宋" w:hAnsi="仿宋" w:cs="Helvetica" w:hint="eastAsia"/>
          <w:b/>
          <w:color w:val="FF0000"/>
          <w:kern w:val="0"/>
          <w:sz w:val="32"/>
          <w:szCs w:val="32"/>
          <w:u w:val="single"/>
        </w:rPr>
        <w:t>第十</w:t>
      </w:r>
      <w:r w:rsidR="00624713">
        <w:rPr>
          <w:rFonts w:ascii="仿宋" w:eastAsia="仿宋" w:hAnsi="仿宋" w:cs="Helvetica" w:hint="eastAsia"/>
          <w:b/>
          <w:color w:val="FF0000"/>
          <w:kern w:val="0"/>
          <w:sz w:val="32"/>
          <w:szCs w:val="32"/>
          <w:u w:val="single"/>
        </w:rPr>
        <w:t>四</w:t>
      </w:r>
      <w:r>
        <w:rPr>
          <w:rFonts w:ascii="仿宋" w:eastAsia="仿宋" w:hAnsi="仿宋" w:cs="Helvetica" w:hint="eastAsia"/>
          <w:b/>
          <w:color w:val="FF0000"/>
          <w:kern w:val="0"/>
          <w:sz w:val="32"/>
          <w:szCs w:val="32"/>
          <w:u w:val="single"/>
        </w:rPr>
        <w:t>周（6月</w:t>
      </w:r>
      <w:r>
        <w:rPr>
          <w:rFonts w:ascii="仿宋" w:eastAsia="仿宋" w:hAnsi="仿宋" w:cs="Helvetica"/>
          <w:b/>
          <w:color w:val="FF0000"/>
          <w:kern w:val="0"/>
          <w:sz w:val="32"/>
          <w:szCs w:val="32"/>
          <w:u w:val="single"/>
        </w:rPr>
        <w:t>2</w:t>
      </w:r>
      <w:r>
        <w:rPr>
          <w:rFonts w:ascii="仿宋" w:eastAsia="仿宋" w:hAnsi="仿宋" w:cs="Helvetica" w:hint="eastAsia"/>
          <w:b/>
          <w:color w:val="FF0000"/>
          <w:kern w:val="0"/>
          <w:sz w:val="32"/>
          <w:szCs w:val="32"/>
          <w:u w:val="single"/>
        </w:rPr>
        <w:t>日-</w:t>
      </w:r>
      <w:r>
        <w:rPr>
          <w:rFonts w:ascii="仿宋" w:eastAsia="仿宋" w:hAnsi="仿宋" w:cs="Helvetica"/>
          <w:b/>
          <w:color w:val="FF0000"/>
          <w:kern w:val="0"/>
          <w:sz w:val="32"/>
          <w:szCs w:val="32"/>
          <w:u w:val="single"/>
        </w:rPr>
        <w:t>4</w:t>
      </w:r>
      <w:r>
        <w:rPr>
          <w:rFonts w:ascii="仿宋" w:eastAsia="仿宋" w:hAnsi="仿宋" w:cs="Helvetica" w:hint="eastAsia"/>
          <w:b/>
          <w:color w:val="FF0000"/>
          <w:kern w:val="0"/>
          <w:sz w:val="32"/>
          <w:szCs w:val="32"/>
          <w:u w:val="single"/>
        </w:rPr>
        <w:t>日）、第十</w:t>
      </w:r>
      <w:r w:rsidR="00624713">
        <w:rPr>
          <w:rFonts w:ascii="仿宋" w:eastAsia="仿宋" w:hAnsi="仿宋" w:cs="Helvetica" w:hint="eastAsia"/>
          <w:b/>
          <w:color w:val="FF0000"/>
          <w:kern w:val="0"/>
          <w:sz w:val="32"/>
          <w:szCs w:val="32"/>
          <w:u w:val="single"/>
        </w:rPr>
        <w:t>五</w:t>
      </w:r>
      <w:r>
        <w:rPr>
          <w:rFonts w:ascii="仿宋" w:eastAsia="仿宋" w:hAnsi="仿宋" w:cs="Helvetica" w:hint="eastAsia"/>
          <w:b/>
          <w:color w:val="FF0000"/>
          <w:kern w:val="0"/>
          <w:sz w:val="32"/>
          <w:szCs w:val="32"/>
          <w:u w:val="single"/>
        </w:rPr>
        <w:t>周（6月</w:t>
      </w:r>
      <w:r>
        <w:rPr>
          <w:rFonts w:ascii="仿宋" w:eastAsia="仿宋" w:hAnsi="仿宋" w:cs="Helvetica"/>
          <w:b/>
          <w:color w:val="FF0000"/>
          <w:kern w:val="0"/>
          <w:sz w:val="32"/>
          <w:szCs w:val="32"/>
          <w:u w:val="single"/>
        </w:rPr>
        <w:t>7</w:t>
      </w:r>
      <w:r>
        <w:rPr>
          <w:rFonts w:ascii="仿宋" w:eastAsia="仿宋" w:hAnsi="仿宋" w:cs="Helvetica" w:hint="eastAsia"/>
          <w:b/>
          <w:color w:val="FF0000"/>
          <w:kern w:val="0"/>
          <w:sz w:val="32"/>
          <w:szCs w:val="32"/>
          <w:u w:val="single"/>
        </w:rPr>
        <w:t>日-</w:t>
      </w:r>
      <w:r>
        <w:rPr>
          <w:rFonts w:ascii="仿宋" w:eastAsia="仿宋" w:hAnsi="仿宋" w:cs="Helvetica"/>
          <w:b/>
          <w:color w:val="FF0000"/>
          <w:kern w:val="0"/>
          <w:sz w:val="32"/>
          <w:szCs w:val="32"/>
          <w:u w:val="single"/>
        </w:rPr>
        <w:t>9</w:t>
      </w:r>
      <w:r>
        <w:rPr>
          <w:rFonts w:ascii="仿宋" w:eastAsia="仿宋" w:hAnsi="仿宋" w:cs="Helvetica" w:hint="eastAsia"/>
          <w:b/>
          <w:color w:val="FF0000"/>
          <w:kern w:val="0"/>
          <w:sz w:val="32"/>
          <w:szCs w:val="32"/>
          <w:u w:val="single"/>
        </w:rPr>
        <w:t>日）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进行2021届毕业生毕业补考，公共考试课由教务处统一组织安排（第十</w:t>
      </w:r>
      <w:r w:rsidR="00624713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四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周），专业考试课由二级学院组织安排，考查课、实践课的考试由课程所在教研室安排（第十</w:t>
      </w:r>
      <w:r w:rsidR="00624713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五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周）。为确保毕业补考顺利进行，请各二级学院、教学部注意以下几点：</w:t>
      </w:r>
    </w:p>
    <w:p w:rsidR="008E3B1F" w:rsidRDefault="008B4D81">
      <w:pPr>
        <w:widowControl/>
        <w:shd w:val="clear" w:color="auto" w:fill="FFFFFF"/>
        <w:spacing w:line="480" w:lineRule="auto"/>
        <w:ind w:firstLineChars="200" w:firstLine="640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一、为确保学生均能按时参加考试，请各二级学院（教学部）根据实际情况及教务处提供的毕业生补考名单（附件</w:t>
      </w:r>
      <w:r>
        <w:rPr>
          <w:rFonts w:ascii="仿宋" w:eastAsia="仿宋" w:hAnsi="仿宋" w:cs="Helvetica"/>
          <w:color w:val="333333"/>
          <w:kern w:val="0"/>
          <w:sz w:val="32"/>
          <w:szCs w:val="32"/>
        </w:rPr>
        <w:t>1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、附件</w:t>
      </w:r>
      <w:r>
        <w:rPr>
          <w:rFonts w:ascii="仿宋" w:eastAsia="仿宋" w:hAnsi="仿宋" w:cs="Helvetica"/>
          <w:color w:val="333333"/>
          <w:kern w:val="0"/>
          <w:sz w:val="32"/>
          <w:szCs w:val="32"/>
        </w:rPr>
        <w:t>2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）务必通知到所有考试班级和学生，请二级学院、教学部做好考试场次安排、监考、阅卷及成绩录入等工作，提前三天向学生公布具体考试场次安排。</w:t>
      </w:r>
    </w:p>
    <w:p w:rsidR="008E3B1F" w:rsidRDefault="008B4D81">
      <w:pPr>
        <w:widowControl/>
        <w:shd w:val="clear" w:color="auto" w:fill="FFFFFF"/>
        <w:spacing w:line="480" w:lineRule="auto"/>
        <w:ind w:firstLineChars="200" w:firstLine="640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 w:rsidRPr="004640EB">
        <w:rPr>
          <w:rFonts w:ascii="仿宋" w:eastAsia="仿宋" w:hAnsi="仿宋" w:cs="Helvetica" w:hint="eastAsia"/>
          <w:color w:val="FF0000"/>
          <w:kern w:val="0"/>
          <w:sz w:val="32"/>
          <w:szCs w:val="32"/>
        </w:rPr>
        <w:t>二、</w:t>
      </w:r>
      <w:r w:rsidRPr="004640EB">
        <w:rPr>
          <w:rFonts w:ascii="仿宋" w:eastAsia="仿宋" w:hAnsi="仿宋" w:cs="Helvetica" w:hint="eastAsia"/>
          <w:color w:val="FF0000"/>
          <w:kern w:val="0"/>
          <w:sz w:val="32"/>
          <w:szCs w:val="32"/>
          <w:u w:val="single"/>
        </w:rPr>
        <w:t>毕</w:t>
      </w:r>
      <w:r w:rsidRPr="008B4D81">
        <w:rPr>
          <w:rFonts w:ascii="仿宋" w:eastAsia="仿宋" w:hAnsi="仿宋" w:cs="Helvetica" w:hint="eastAsia"/>
          <w:color w:val="FF0000"/>
          <w:kern w:val="0"/>
          <w:sz w:val="32"/>
          <w:szCs w:val="32"/>
          <w:u w:val="single"/>
        </w:rPr>
        <w:t>业补考需要</w:t>
      </w:r>
      <w:r w:rsidRPr="008B4D81">
        <w:rPr>
          <w:rFonts w:ascii="仿宋" w:eastAsia="仿宋" w:hAnsi="仿宋" w:cs="Helvetica"/>
          <w:color w:val="FF0000"/>
          <w:kern w:val="0"/>
          <w:sz w:val="32"/>
          <w:szCs w:val="32"/>
          <w:u w:val="single"/>
        </w:rPr>
        <w:t>6月9日前完成，6月12日</w:t>
      </w:r>
      <w:r w:rsidRPr="008B4D81">
        <w:rPr>
          <w:rFonts w:ascii="仿宋" w:eastAsia="仿宋" w:hAnsi="仿宋" w:cs="Helvetica" w:hint="eastAsia"/>
          <w:color w:val="FF0000"/>
          <w:kern w:val="0"/>
          <w:sz w:val="32"/>
          <w:szCs w:val="32"/>
          <w:u w:val="single"/>
        </w:rPr>
        <w:t>前各二级学院（教学部）将毕业班补考成绩录入教务管理系统。</w:t>
      </w:r>
    </w:p>
    <w:p w:rsidR="008E3B1F" w:rsidRDefault="008B4D81">
      <w:pPr>
        <w:widowControl/>
        <w:shd w:val="clear" w:color="auto" w:fill="FFFFFF"/>
        <w:spacing w:line="480" w:lineRule="auto"/>
        <w:ind w:firstLineChars="200" w:firstLine="640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三、若有往届生需参加本次毕业补考，须学生本人在5月2</w:t>
      </w:r>
      <w:r>
        <w:rPr>
          <w:rFonts w:ascii="仿宋" w:eastAsia="仿宋" w:hAnsi="仿宋" w:cs="Helvetica"/>
          <w:color w:val="333333"/>
          <w:kern w:val="0"/>
          <w:sz w:val="32"/>
          <w:szCs w:val="32"/>
        </w:rPr>
        <w:t>8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日前提出申请，填写《云南旅游职业学院往届毕业生补考申请表》（附件</w:t>
      </w:r>
      <w:r>
        <w:rPr>
          <w:rFonts w:ascii="仿宋" w:eastAsia="仿宋" w:hAnsi="仿宋" w:cs="Helvetica"/>
          <w:color w:val="333333"/>
          <w:kern w:val="0"/>
          <w:sz w:val="32"/>
          <w:szCs w:val="32"/>
        </w:rPr>
        <w:t>3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），由二级学院审核后，统一到教务处办理，过期不再办理。</w:t>
      </w:r>
    </w:p>
    <w:p w:rsidR="008E3B1F" w:rsidRDefault="008B4D81">
      <w:pPr>
        <w:widowControl/>
        <w:shd w:val="clear" w:color="auto" w:fill="FFFFFF"/>
        <w:spacing w:line="480" w:lineRule="auto"/>
        <w:ind w:firstLineChars="200" w:firstLine="640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lastRenderedPageBreak/>
        <w:t>四、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  <w:u w:val="single"/>
        </w:rPr>
        <w:t>学生须持身份证、学生证方可参加考试，开考半小时后不得入场考试；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提醒学生须严格遵守考试纪律，考试违纪者将严格按照学校相关规定处理。</w:t>
      </w:r>
    </w:p>
    <w:p w:rsidR="008E3B1F" w:rsidRDefault="008B4D81">
      <w:pPr>
        <w:widowControl/>
        <w:shd w:val="clear" w:color="auto" w:fill="FFFFFF"/>
        <w:spacing w:line="480" w:lineRule="auto"/>
        <w:ind w:firstLine="645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五</w:t>
      </w:r>
      <w:r>
        <w:rPr>
          <w:rFonts w:ascii="仿宋" w:eastAsia="仿宋" w:hAnsi="仿宋" w:cs="Helvetica"/>
          <w:color w:val="333333"/>
          <w:kern w:val="0"/>
          <w:sz w:val="32"/>
          <w:szCs w:val="32"/>
        </w:rPr>
        <w:t>、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毕业</w:t>
      </w:r>
      <w:r>
        <w:rPr>
          <w:rFonts w:ascii="仿宋" w:eastAsia="仿宋" w:hAnsi="仿宋" w:cs="Helvetica"/>
          <w:color w:val="333333"/>
          <w:kern w:val="0"/>
          <w:sz w:val="32"/>
          <w:szCs w:val="32"/>
        </w:rPr>
        <w:t>补考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期间</w:t>
      </w:r>
      <w:r>
        <w:rPr>
          <w:rFonts w:ascii="仿宋" w:eastAsia="仿宋" w:hAnsi="仿宋" w:cs="Helvetica"/>
          <w:color w:val="333333"/>
          <w:kern w:val="0"/>
          <w:sz w:val="32"/>
          <w:szCs w:val="32"/>
        </w:rPr>
        <w:t>，会有大量学生电话对接各教研室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，</w:t>
      </w:r>
      <w:r>
        <w:rPr>
          <w:rFonts w:ascii="仿宋" w:eastAsia="仿宋" w:hAnsi="仿宋" w:cs="Helvetica"/>
          <w:color w:val="333333"/>
          <w:kern w:val="0"/>
          <w:sz w:val="32"/>
          <w:szCs w:val="32"/>
        </w:rPr>
        <w:t>各课程承担教研室须安排专人</w:t>
      </w:r>
      <w:r>
        <w:rPr>
          <w:rFonts w:ascii="仿宋" w:eastAsia="仿宋" w:hAnsi="仿宋" w:cs="Helvetica" w:hint="eastAsia"/>
          <w:kern w:val="0"/>
          <w:sz w:val="32"/>
          <w:szCs w:val="32"/>
        </w:rPr>
        <w:t>详细告知学生补考安排</w:t>
      </w:r>
      <w:r>
        <w:rPr>
          <w:rFonts w:ascii="仿宋" w:eastAsia="仿宋" w:hAnsi="仿宋" w:cs="Helvetica"/>
          <w:color w:val="333333"/>
          <w:kern w:val="0"/>
          <w:sz w:val="32"/>
          <w:szCs w:val="32"/>
        </w:rPr>
        <w:t>，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按期</w:t>
      </w:r>
      <w:r>
        <w:rPr>
          <w:rFonts w:ascii="仿宋" w:eastAsia="仿宋" w:hAnsi="仿宋" w:cs="Helvetica"/>
          <w:color w:val="333333"/>
          <w:kern w:val="0"/>
          <w:sz w:val="32"/>
          <w:szCs w:val="32"/>
        </w:rPr>
        <w:t>组织完成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毕业</w:t>
      </w:r>
      <w:r>
        <w:rPr>
          <w:rFonts w:ascii="仿宋" w:eastAsia="仿宋" w:hAnsi="仿宋" w:cs="Helvetica"/>
          <w:color w:val="333333"/>
          <w:kern w:val="0"/>
          <w:sz w:val="32"/>
          <w:szCs w:val="32"/>
        </w:rPr>
        <w:t>补考工作。</w:t>
      </w:r>
    </w:p>
    <w:p w:rsidR="008E3B1F" w:rsidRDefault="008B4D81">
      <w:pPr>
        <w:widowControl/>
        <w:shd w:val="clear" w:color="auto" w:fill="FFFFFF"/>
        <w:spacing w:line="480" w:lineRule="auto"/>
        <w:ind w:firstLine="645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六</w:t>
      </w:r>
      <w:r>
        <w:rPr>
          <w:rFonts w:ascii="仿宋" w:eastAsia="仿宋" w:hAnsi="仿宋" w:cs="Helvetica"/>
          <w:color w:val="333333"/>
          <w:kern w:val="0"/>
          <w:sz w:val="32"/>
          <w:szCs w:val="32"/>
        </w:rPr>
        <w:t>、学校存在大量考查课由教研室聘请外聘教师来承担的情形，学生补考时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不需</w:t>
      </w:r>
      <w:r>
        <w:rPr>
          <w:rFonts w:ascii="仿宋" w:eastAsia="仿宋" w:hAnsi="仿宋" w:cs="Helvetica"/>
          <w:color w:val="333333"/>
          <w:kern w:val="0"/>
          <w:sz w:val="32"/>
          <w:szCs w:val="32"/>
        </w:rPr>
        <w:t>对接外聘教师，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应</w:t>
      </w:r>
      <w:r>
        <w:rPr>
          <w:rFonts w:ascii="仿宋" w:eastAsia="仿宋" w:hAnsi="仿宋" w:cs="Helvetica"/>
          <w:color w:val="333333"/>
          <w:kern w:val="0"/>
          <w:sz w:val="32"/>
          <w:szCs w:val="32"/>
        </w:rPr>
        <w:t>由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课程所在</w:t>
      </w:r>
      <w:r>
        <w:rPr>
          <w:rFonts w:ascii="仿宋" w:eastAsia="仿宋" w:hAnsi="仿宋" w:cs="Helvetica"/>
          <w:color w:val="333333"/>
          <w:kern w:val="0"/>
          <w:sz w:val="32"/>
          <w:szCs w:val="32"/>
        </w:rPr>
        <w:t>教研室安排学生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毕业</w:t>
      </w:r>
      <w:r>
        <w:rPr>
          <w:rFonts w:ascii="仿宋" w:eastAsia="仿宋" w:hAnsi="仿宋" w:cs="Helvetica"/>
          <w:color w:val="333333"/>
          <w:kern w:val="0"/>
          <w:sz w:val="32"/>
          <w:szCs w:val="32"/>
        </w:rPr>
        <w:t>补考，不得出现推诿将难题抛给学生的情形。</w:t>
      </w:r>
    </w:p>
    <w:p w:rsidR="008E3B1F" w:rsidRDefault="008B4D81">
      <w:pPr>
        <w:widowControl/>
        <w:shd w:val="clear" w:color="auto" w:fill="FFFFFF"/>
        <w:spacing w:line="480" w:lineRule="auto"/>
        <w:ind w:firstLine="645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七</w:t>
      </w:r>
      <w:r>
        <w:rPr>
          <w:rFonts w:ascii="仿宋" w:eastAsia="仿宋" w:hAnsi="仿宋" w:cs="Helvetica"/>
          <w:color w:val="333333"/>
          <w:kern w:val="0"/>
          <w:sz w:val="32"/>
          <w:szCs w:val="32"/>
        </w:rPr>
        <w:t>、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学生毕业补考是学校给予毕业生的正常机会，不得以学生当初如何捣蛋等理由刁难学生。各二级院部要高度重视，认真按照学校时间节点要求，及时将各科目的补考安排提前发布给学生，做好毕业生补考工作。</w:t>
      </w:r>
    </w:p>
    <w:p w:rsidR="008E3B1F" w:rsidRDefault="008B4D81">
      <w:pPr>
        <w:widowControl/>
        <w:shd w:val="clear" w:color="auto" w:fill="FFFFFF"/>
        <w:spacing w:line="480" w:lineRule="auto"/>
        <w:ind w:firstLine="645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九</w:t>
      </w:r>
      <w:r>
        <w:rPr>
          <w:rFonts w:ascii="仿宋" w:eastAsia="仿宋" w:hAnsi="仿宋" w:cs="Helvetica"/>
          <w:color w:val="333333"/>
          <w:kern w:val="0"/>
          <w:sz w:val="32"/>
          <w:szCs w:val="32"/>
        </w:rPr>
        <w:t>、公共类课程教研室主任联系电话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134"/>
        <w:gridCol w:w="1984"/>
        <w:gridCol w:w="1922"/>
      </w:tblGrid>
      <w:tr w:rsidR="008E3B1F" w:rsidTr="00624713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8E3B1F" w:rsidRDefault="008B4D81">
            <w:pPr>
              <w:spacing w:line="58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教研室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3B1F" w:rsidRDefault="008B4D81">
            <w:pPr>
              <w:spacing w:line="58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3B1F" w:rsidRDefault="008B4D81">
            <w:pPr>
              <w:spacing w:line="58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电话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8E3B1F" w:rsidRDefault="008B4D81">
            <w:pPr>
              <w:spacing w:line="58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备注</w:t>
            </w:r>
          </w:p>
        </w:tc>
      </w:tr>
      <w:tr w:rsidR="008E3B1F" w:rsidTr="00624713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8E3B1F" w:rsidRDefault="008B4D81" w:rsidP="00624713">
            <w:pPr>
              <w:spacing w:line="58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思</w:t>
            </w:r>
            <w:r w:rsidR="00624713"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修</w:t>
            </w: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教研室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3B1F" w:rsidRDefault="00624713">
            <w:pPr>
              <w:spacing w:line="58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李静怡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3B1F" w:rsidRDefault="00624713">
            <w:pPr>
              <w:spacing w:line="58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bCs/>
                <w:kern w:val="0"/>
                <w:sz w:val="30"/>
                <w:szCs w:val="30"/>
              </w:rPr>
              <w:t>13678730261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8E3B1F" w:rsidRDefault="008E3B1F">
            <w:pPr>
              <w:spacing w:line="58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</w:tr>
      <w:tr w:rsidR="00624713" w:rsidTr="00624713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624713" w:rsidRDefault="00624713">
            <w:pPr>
              <w:spacing w:line="580" w:lineRule="exact"/>
              <w:jc w:val="center"/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形势与政策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4713" w:rsidRDefault="00624713">
            <w:pPr>
              <w:spacing w:line="580" w:lineRule="exact"/>
              <w:jc w:val="center"/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毛元金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4713" w:rsidRDefault="00624713">
            <w:pPr>
              <w:spacing w:line="580" w:lineRule="exact"/>
              <w:jc w:val="center"/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13888960396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24713" w:rsidRDefault="00624713">
            <w:pPr>
              <w:spacing w:line="58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</w:tr>
      <w:tr w:rsidR="00624713" w:rsidTr="00624713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624713" w:rsidRDefault="00624713">
            <w:pPr>
              <w:spacing w:line="580" w:lineRule="exact"/>
              <w:jc w:val="center"/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毛概</w:t>
            </w:r>
            <w:r>
              <w:rPr>
                <w:rFonts w:ascii="仿宋" w:eastAsia="仿宋" w:hAnsi="仿宋"/>
                <w:bCs/>
                <w:kern w:val="0"/>
                <w:sz w:val="30"/>
                <w:szCs w:val="30"/>
              </w:rPr>
              <w:t>教研室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4713" w:rsidRDefault="00624713">
            <w:pPr>
              <w:spacing w:line="580" w:lineRule="exact"/>
              <w:jc w:val="center"/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张强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4713" w:rsidRDefault="00624713">
            <w:pPr>
              <w:spacing w:line="580" w:lineRule="exact"/>
              <w:jc w:val="center"/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13888742420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24713" w:rsidRDefault="00624713">
            <w:pPr>
              <w:spacing w:line="58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</w:tr>
      <w:tr w:rsidR="008E3B1F" w:rsidTr="00624713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8E3B1F" w:rsidRDefault="008B4D81">
            <w:pPr>
              <w:spacing w:line="58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语文教研室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3B1F" w:rsidRDefault="00624713" w:rsidP="00624713">
            <w:pPr>
              <w:spacing w:line="58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吴玉萍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3B1F" w:rsidRDefault="00624713">
            <w:pPr>
              <w:spacing w:line="58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 w:rsidRPr="00624713">
              <w:rPr>
                <w:rFonts w:ascii="仿宋" w:eastAsia="仿宋" w:hAnsi="仿宋"/>
                <w:bCs/>
                <w:kern w:val="0"/>
                <w:sz w:val="30"/>
                <w:szCs w:val="30"/>
              </w:rPr>
              <w:t>17787311998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8E3B1F" w:rsidRDefault="008E3B1F">
            <w:pPr>
              <w:spacing w:line="58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</w:tr>
      <w:tr w:rsidR="00624713" w:rsidTr="00624713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624713" w:rsidRDefault="00624713">
            <w:pPr>
              <w:spacing w:line="58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 w:rsidRPr="00624713">
              <w:rPr>
                <w:rFonts w:ascii="仿宋" w:eastAsia="仿宋" w:hAnsi="仿宋"/>
                <w:bCs/>
                <w:kern w:val="0"/>
                <w:sz w:val="30"/>
                <w:szCs w:val="30"/>
              </w:rPr>
              <w:t>计算机与数学教研室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4713" w:rsidRDefault="00624713">
            <w:pPr>
              <w:spacing w:line="58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谭安全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4713" w:rsidRDefault="00624713">
            <w:pPr>
              <w:spacing w:line="58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13888360031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24713" w:rsidRDefault="00624713">
            <w:pPr>
              <w:spacing w:line="58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</w:tr>
      <w:tr w:rsidR="00624713" w:rsidTr="00624713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624713" w:rsidRDefault="00624713">
            <w:pPr>
              <w:spacing w:line="58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bookmarkStart w:id="0" w:name="_GoBack" w:colFirst="0" w:colLast="2"/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体育教研室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4713" w:rsidRDefault="00624713">
            <w:pPr>
              <w:spacing w:line="58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高旭明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4713" w:rsidRDefault="00624713">
            <w:pPr>
              <w:spacing w:line="58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13987178719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24713" w:rsidRDefault="00624713">
            <w:pPr>
              <w:spacing w:line="58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</w:tr>
      <w:bookmarkEnd w:id="0"/>
      <w:tr w:rsidR="00624713" w:rsidTr="00624713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624713" w:rsidRDefault="00300A62">
            <w:pPr>
              <w:spacing w:line="580" w:lineRule="exact"/>
              <w:jc w:val="center"/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英语教育</w:t>
            </w:r>
            <w:r>
              <w:rPr>
                <w:rFonts w:ascii="仿宋" w:eastAsia="仿宋" w:hAnsi="仿宋"/>
                <w:bCs/>
                <w:kern w:val="0"/>
                <w:sz w:val="30"/>
                <w:szCs w:val="30"/>
              </w:rPr>
              <w:t>教研室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4713" w:rsidRDefault="00624713">
            <w:pPr>
              <w:spacing w:line="58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杨勤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4713" w:rsidRDefault="00624713">
            <w:pPr>
              <w:spacing w:line="58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bCs/>
                <w:kern w:val="0"/>
                <w:sz w:val="30"/>
                <w:szCs w:val="30"/>
              </w:rPr>
              <w:t>13312525415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24713" w:rsidRDefault="00624713">
            <w:pPr>
              <w:spacing w:line="58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</w:tr>
      <w:tr w:rsidR="00624713" w:rsidTr="00624713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624713" w:rsidRDefault="00624713">
            <w:pPr>
              <w:spacing w:line="58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lastRenderedPageBreak/>
              <w:t>大学生心理健康教研室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4713" w:rsidRDefault="00624713">
            <w:pPr>
              <w:spacing w:line="58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李春萍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4713" w:rsidRDefault="00624713">
            <w:pPr>
              <w:spacing w:line="58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15987112358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24713" w:rsidRDefault="00624713">
            <w:pPr>
              <w:spacing w:line="58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</w:tr>
      <w:tr w:rsidR="00624713" w:rsidTr="00624713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624713" w:rsidRDefault="00624713">
            <w:pPr>
              <w:spacing w:line="58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4713" w:rsidRDefault="00624713">
            <w:pPr>
              <w:spacing w:line="58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24713" w:rsidRDefault="00624713">
            <w:pPr>
              <w:spacing w:line="58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624713" w:rsidRDefault="00624713">
            <w:pPr>
              <w:spacing w:line="58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</w:tr>
    </w:tbl>
    <w:p w:rsidR="008E3B1F" w:rsidRDefault="008E3B1F">
      <w:pPr>
        <w:widowControl/>
        <w:shd w:val="clear" w:color="auto" w:fill="FFFFFF"/>
        <w:spacing w:line="480" w:lineRule="exact"/>
        <w:ind w:right="159" w:firstLineChars="200" w:firstLine="640"/>
        <w:jc w:val="left"/>
        <w:rPr>
          <w:rFonts w:ascii="仿宋" w:eastAsia="仿宋" w:hAnsi="仿宋" w:cs="Helvetica"/>
          <w:color w:val="333333"/>
          <w:kern w:val="0"/>
          <w:sz w:val="32"/>
          <w:szCs w:val="32"/>
        </w:rPr>
      </w:pPr>
    </w:p>
    <w:p w:rsidR="008E3B1F" w:rsidRDefault="008B4D81">
      <w:pPr>
        <w:widowControl/>
        <w:shd w:val="clear" w:color="auto" w:fill="FFFFFF"/>
        <w:spacing w:line="480" w:lineRule="exact"/>
        <w:ind w:right="159" w:firstLineChars="200" w:firstLine="640"/>
        <w:jc w:val="left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附件：1.</w:t>
      </w:r>
      <w:r>
        <w:rPr>
          <w:rFonts w:ascii="仿宋" w:eastAsia="仿宋" w:hAnsi="仿宋" w:cs="Helvetica"/>
          <w:color w:val="333333"/>
          <w:kern w:val="0"/>
          <w:sz w:val="32"/>
          <w:szCs w:val="32"/>
        </w:rPr>
        <w:t xml:space="preserve"> 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学校</w:t>
      </w:r>
      <w:r>
        <w:rPr>
          <w:rFonts w:ascii="仿宋" w:eastAsia="仿宋" w:hAnsi="仿宋" w:cs="Helvetica"/>
          <w:color w:val="333333"/>
          <w:kern w:val="0"/>
          <w:sz w:val="32"/>
          <w:szCs w:val="32"/>
        </w:rPr>
        <w:t>2021届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三</w:t>
      </w:r>
      <w:r>
        <w:rPr>
          <w:rFonts w:ascii="仿宋" w:eastAsia="仿宋" w:hAnsi="仿宋" w:cs="Helvetica"/>
          <w:color w:val="333333"/>
          <w:kern w:val="0"/>
          <w:sz w:val="32"/>
          <w:szCs w:val="32"/>
        </w:rPr>
        <w:t>年制毕业生补考名单</w:t>
      </w:r>
    </w:p>
    <w:p w:rsidR="008E3B1F" w:rsidRDefault="008B4D81">
      <w:pPr>
        <w:widowControl/>
        <w:shd w:val="clear" w:color="auto" w:fill="FFFFFF"/>
        <w:spacing w:line="480" w:lineRule="exact"/>
        <w:ind w:firstLineChars="500" w:firstLine="1600"/>
        <w:jc w:val="left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2.</w:t>
      </w:r>
      <w:r>
        <w:rPr>
          <w:rFonts w:ascii="仿宋" w:eastAsia="仿宋" w:hAnsi="仿宋" w:cs="Helvetica"/>
          <w:color w:val="333333"/>
          <w:kern w:val="0"/>
          <w:sz w:val="32"/>
          <w:szCs w:val="32"/>
        </w:rPr>
        <w:t xml:space="preserve"> 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学校</w:t>
      </w:r>
      <w:r>
        <w:rPr>
          <w:rFonts w:ascii="仿宋" w:eastAsia="仿宋" w:hAnsi="仿宋" w:cs="Helvetica"/>
          <w:color w:val="333333"/>
          <w:kern w:val="0"/>
          <w:sz w:val="32"/>
          <w:szCs w:val="32"/>
        </w:rPr>
        <w:t>2021届五年制毕业生补考名单</w:t>
      </w:r>
    </w:p>
    <w:p w:rsidR="008E3B1F" w:rsidRDefault="008B4D81">
      <w:pPr>
        <w:widowControl/>
        <w:shd w:val="clear" w:color="auto" w:fill="FFFFFF"/>
        <w:spacing w:line="480" w:lineRule="exact"/>
        <w:ind w:firstLineChars="500" w:firstLine="1600"/>
        <w:jc w:val="left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3.</w:t>
      </w:r>
      <w:r>
        <w:rPr>
          <w:rFonts w:ascii="仿宋" w:eastAsia="仿宋" w:hAnsi="仿宋" w:cs="Helvetica"/>
          <w:color w:val="333333"/>
          <w:kern w:val="0"/>
          <w:sz w:val="32"/>
          <w:szCs w:val="32"/>
        </w:rPr>
        <w:t xml:space="preserve"> 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云南旅游职业学院往届毕业生补考申请表</w:t>
      </w:r>
    </w:p>
    <w:p w:rsidR="008E3B1F" w:rsidRDefault="008E3B1F">
      <w:pPr>
        <w:widowControl/>
        <w:shd w:val="clear" w:color="auto" w:fill="FFFFFF"/>
        <w:spacing w:line="160" w:lineRule="atLeast"/>
        <w:ind w:right="160" w:firstLine="646"/>
        <w:jc w:val="left"/>
        <w:rPr>
          <w:rFonts w:ascii="仿宋" w:eastAsia="仿宋" w:hAnsi="仿宋" w:cs="Helvetica"/>
          <w:color w:val="333333"/>
          <w:kern w:val="0"/>
          <w:sz w:val="30"/>
          <w:szCs w:val="30"/>
        </w:rPr>
      </w:pPr>
    </w:p>
    <w:p w:rsidR="008E3B1F" w:rsidRDefault="008E3B1F">
      <w:pPr>
        <w:widowControl/>
        <w:shd w:val="clear" w:color="auto" w:fill="FFFFFF"/>
        <w:spacing w:line="160" w:lineRule="atLeast"/>
        <w:ind w:right="160" w:firstLine="646"/>
        <w:jc w:val="left"/>
        <w:rPr>
          <w:rFonts w:ascii="仿宋" w:eastAsia="仿宋" w:hAnsi="仿宋" w:cs="Helvetica"/>
          <w:color w:val="333333"/>
          <w:kern w:val="0"/>
          <w:sz w:val="30"/>
          <w:szCs w:val="30"/>
        </w:rPr>
      </w:pPr>
    </w:p>
    <w:p w:rsidR="008E3B1F" w:rsidRDefault="008B4D81">
      <w:pPr>
        <w:widowControl/>
        <w:shd w:val="clear" w:color="auto" w:fill="FFFFFF"/>
        <w:spacing w:line="160" w:lineRule="atLeast"/>
        <w:ind w:right="160" w:firstLine="646"/>
        <w:jc w:val="right"/>
        <w:rPr>
          <w:rFonts w:ascii="仿宋" w:eastAsia="仿宋" w:hAnsi="仿宋" w:cs="Helvetica"/>
          <w:color w:val="333333"/>
          <w:kern w:val="0"/>
          <w:sz w:val="30"/>
          <w:szCs w:val="30"/>
        </w:rPr>
      </w:pPr>
      <w:r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教   务   处</w:t>
      </w:r>
    </w:p>
    <w:p w:rsidR="008E3B1F" w:rsidRDefault="008B4D81">
      <w:pPr>
        <w:widowControl/>
        <w:shd w:val="clear" w:color="auto" w:fill="FFFFFF"/>
        <w:spacing w:line="160" w:lineRule="atLeast"/>
        <w:ind w:firstLine="646"/>
        <w:jc w:val="right"/>
        <w:rPr>
          <w:rFonts w:ascii="仿宋" w:eastAsia="仿宋" w:hAnsi="仿宋" w:cs="Helvetica"/>
          <w:color w:val="333333"/>
          <w:kern w:val="0"/>
          <w:sz w:val="30"/>
          <w:szCs w:val="30"/>
        </w:rPr>
      </w:pPr>
      <w:r>
        <w:rPr>
          <w:rFonts w:ascii="仿宋" w:eastAsia="仿宋" w:hAnsi="仿宋" w:cs="Helvetica"/>
          <w:color w:val="333333"/>
          <w:kern w:val="0"/>
          <w:sz w:val="30"/>
          <w:szCs w:val="30"/>
        </w:rPr>
        <w:t>20</w:t>
      </w:r>
      <w:r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2</w:t>
      </w:r>
      <w:r>
        <w:rPr>
          <w:rFonts w:ascii="仿宋" w:eastAsia="仿宋" w:hAnsi="仿宋" w:cs="Helvetica"/>
          <w:color w:val="333333"/>
          <w:kern w:val="0"/>
          <w:sz w:val="30"/>
          <w:szCs w:val="30"/>
        </w:rPr>
        <w:t>1年5月14日</w:t>
      </w:r>
    </w:p>
    <w:sectPr w:rsidR="008E3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7D"/>
    <w:rsid w:val="00003061"/>
    <w:rsid w:val="000E5433"/>
    <w:rsid w:val="001812CB"/>
    <w:rsid w:val="00212EDC"/>
    <w:rsid w:val="002515F7"/>
    <w:rsid w:val="00267B9A"/>
    <w:rsid w:val="00300A62"/>
    <w:rsid w:val="00302A36"/>
    <w:rsid w:val="00303B0C"/>
    <w:rsid w:val="00424A44"/>
    <w:rsid w:val="004640EB"/>
    <w:rsid w:val="005842C1"/>
    <w:rsid w:val="00612C33"/>
    <w:rsid w:val="00624713"/>
    <w:rsid w:val="006665DE"/>
    <w:rsid w:val="006947A8"/>
    <w:rsid w:val="006A28D4"/>
    <w:rsid w:val="00740717"/>
    <w:rsid w:val="00746D66"/>
    <w:rsid w:val="007D77FA"/>
    <w:rsid w:val="00812D6C"/>
    <w:rsid w:val="008B4D81"/>
    <w:rsid w:val="008D4779"/>
    <w:rsid w:val="008D567D"/>
    <w:rsid w:val="008E3B1F"/>
    <w:rsid w:val="00A65419"/>
    <w:rsid w:val="00B207F1"/>
    <w:rsid w:val="00B87826"/>
    <w:rsid w:val="00BA4DC0"/>
    <w:rsid w:val="00BE290F"/>
    <w:rsid w:val="00C027A6"/>
    <w:rsid w:val="00CC4704"/>
    <w:rsid w:val="00E56EA6"/>
    <w:rsid w:val="00E75446"/>
    <w:rsid w:val="00E8654C"/>
    <w:rsid w:val="00E9080E"/>
    <w:rsid w:val="00F45E3D"/>
    <w:rsid w:val="0B837B18"/>
    <w:rsid w:val="228E43E5"/>
    <w:rsid w:val="609B1B5E"/>
    <w:rsid w:val="6C3A0871"/>
    <w:rsid w:val="7BE8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AD9EC8"/>
  <w15:docId w15:val="{F3DDFABE-8EED-43C5-83E6-BD2DF437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4640E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640E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161</Words>
  <Characters>920</Characters>
  <Application>Microsoft Office Word</Application>
  <DocSecurity>0</DocSecurity>
  <Lines>7</Lines>
  <Paragraphs>2</Paragraphs>
  <ScaleCrop>false</ScaleCrop>
  <Company>Microsoft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Romantic</cp:lastModifiedBy>
  <cp:revision>10</cp:revision>
  <cp:lastPrinted>2021-05-14T03:41:00Z</cp:lastPrinted>
  <dcterms:created xsi:type="dcterms:W3CDTF">2021-05-08T02:40:00Z</dcterms:created>
  <dcterms:modified xsi:type="dcterms:W3CDTF">2021-05-14T07:38:00Z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3106EB43F2F34E72AFC231168B550576</vt:lpwstr>
  </property>
</Properties>
</file>