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0A" w:rsidRDefault="006306B1">
      <w:pPr>
        <w:widowControl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/>
          <w:color w:val="000000"/>
          <w:sz w:val="28"/>
          <w:szCs w:val="28"/>
        </w:rPr>
        <w:t>1</w:t>
      </w:r>
    </w:p>
    <w:p w:rsidR="000E250A" w:rsidRDefault="006306B1">
      <w:pPr>
        <w:widowControl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云南省教育厅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年直属事业单位公开招聘工作人员计划表</w:t>
      </w:r>
    </w:p>
    <w:tbl>
      <w:tblPr>
        <w:tblW w:w="15806" w:type="dxa"/>
        <w:tblInd w:w="-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130"/>
        <w:gridCol w:w="886"/>
        <w:gridCol w:w="1942"/>
        <w:gridCol w:w="733"/>
        <w:gridCol w:w="1225"/>
        <w:gridCol w:w="1067"/>
        <w:gridCol w:w="1414"/>
        <w:gridCol w:w="2450"/>
        <w:gridCol w:w="2633"/>
        <w:gridCol w:w="884"/>
      </w:tblGrid>
      <w:tr w:rsidR="000E250A">
        <w:trPr>
          <w:trHeight w:val="700"/>
          <w:tblHeader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招聘单位名称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其他招聘条件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15399001024001001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酒店管理学院专任教师（专业技术岗）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营养与食品卫生学、食品科学与工程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同等条件具有餐饮企业或酒店餐饮部工作经历者优先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;2.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002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15399001024001002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酒店管理学院专任教师（专业技术岗）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酒店管理、国际旅游管理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003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15399001024001003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酒店管理学院专任教师（专业技术岗）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普通招生计划大学本科及以上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法语、葡萄与葡萄酒工程、酿酒工程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同等条件具有相关酒类执业资格证者或葡萄酒行业工作经历者优先；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004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15399001024002001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E250A" w:rsidRDefault="006306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经济管理学院专任教师（专业技术岗）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商务、技术经济及管理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大学本科及研究生专业一致；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005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15399001024002002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E250A" w:rsidRDefault="006306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经济管理学院专任教师（专业技术岗）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企业管理、财务管理、会计学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大学本科及研究生专业一致；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67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006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15399001024004001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E250A" w:rsidRDefault="006306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外语学院专任教师（专业技术岗）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英语语言文学、学科教学（英语）、英语口译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007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15399001024003001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E250A" w:rsidRDefault="006306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文化艺术学院专任教师（专业技术岗）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同等条件具有高铁行业工作经历者优先；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008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15399001024005001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E250A" w:rsidRDefault="006306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思想政治教学部专任教师（专业技术岗）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009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15399001024006001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E250A" w:rsidRDefault="006306B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体育教学部专任教师（专业技术岗）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体育教育训练学、运动训练、体育人文社会学、体育教育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010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15399001024007001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旅游管理学院专任教师（专业技术岗）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普通话二级乙等及以上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011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15399001024010001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辅导员（专业技术岗）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管理学、旅游管理、酒店管理、工商管理、会计学、审计学、企业管理、物流管理、教育学、英语、产品设计、工艺美术、新闻与传播、汉语言文字学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012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D73691" w:rsidRPr="00D73691">
              <w:rPr>
                <w:rFonts w:ascii="宋体" w:hAnsi="宋体" w:cs="宋体"/>
                <w:color w:val="000000"/>
                <w:sz w:val="22"/>
                <w:szCs w:val="22"/>
              </w:rPr>
              <w:t>15399001024009001</w:t>
            </w:r>
            <w:r w:rsidR="00D73691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科研项目管理（专业技术岗）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民族文化产业、统计学、城乡规划学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013</w:t>
            </w:r>
            <w:r w:rsidR="00C01BEB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0413E3" w:rsidRPr="000413E3">
              <w:rPr>
                <w:rFonts w:ascii="宋体" w:hAnsi="宋体" w:cs="宋体"/>
                <w:color w:val="000000"/>
                <w:sz w:val="22"/>
                <w:szCs w:val="22"/>
              </w:rPr>
              <w:t>15399001024010002</w:t>
            </w:r>
            <w:r w:rsidR="00C01BEB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资助管理、学生管理（管理岗位）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普通招生计划硕士研究生及以上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管理与金融、汉语言文字学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E250A">
        <w:trPr>
          <w:trHeight w:val="100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云南旅游职业学院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014</w:t>
            </w:r>
            <w:r w:rsidR="000413E3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="000413E3" w:rsidRPr="000413E3">
              <w:rPr>
                <w:rFonts w:ascii="宋体" w:hAnsi="宋体" w:cs="宋体"/>
                <w:color w:val="000000"/>
                <w:sz w:val="22"/>
                <w:szCs w:val="22"/>
              </w:rPr>
              <w:t>15399001024011001</w:t>
            </w:r>
            <w:r w:rsidR="000413E3"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宣传干事（管理岗位）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普通招生计划大学本科及以上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学士及以上学位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周岁及以下，博士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网络与新媒体、导演（记者编辑）、数字媒体技术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63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250A" w:rsidRDefault="000E250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E250A" w:rsidRDefault="000E250A">
      <w:pPr>
        <w:overflowPunct w:val="0"/>
        <w:autoSpaceDE w:val="0"/>
        <w:autoSpaceDN w:val="0"/>
        <w:rPr>
          <w:rFonts w:ascii="Times New Roman" w:eastAsia="仿宋" w:hAnsi="Times New Roman" w:cs="Times New Roman"/>
          <w:sz w:val="32"/>
          <w:szCs w:val="32"/>
        </w:rPr>
      </w:pPr>
    </w:p>
    <w:sectPr w:rsidR="000E250A">
      <w:footerReference w:type="default" r:id="rId7"/>
      <w:pgSz w:w="16838" w:h="11906" w:orient="landscape"/>
      <w:pgMar w:top="567" w:right="1440" w:bottom="567" w:left="1440" w:header="851" w:footer="992" w:gutter="0"/>
      <w:cols w:space="0"/>
      <w:docGrid w:type="linesAndChars" w:linePitch="316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B1" w:rsidRDefault="006306B1">
      <w:r>
        <w:separator/>
      </w:r>
    </w:p>
  </w:endnote>
  <w:endnote w:type="continuationSeparator" w:id="0">
    <w:p w:rsidR="006306B1" w:rsidRDefault="0063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B8D3C23-01E3-4313-BAE6-16B5371A42A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99B0A8A-F16F-4510-BCCE-C8D80B1D9EE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4C2D8DA5-2555-47FD-ADCF-C58F75CD16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0A" w:rsidRDefault="006306B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50A" w:rsidRDefault="006306B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B1" w:rsidRDefault="006306B1">
      <w:r>
        <w:separator/>
      </w:r>
    </w:p>
  </w:footnote>
  <w:footnote w:type="continuationSeparator" w:id="0">
    <w:p w:rsidR="006306B1" w:rsidRDefault="0063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6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AE"/>
    <w:rsid w:val="000178F7"/>
    <w:rsid w:val="000413E3"/>
    <w:rsid w:val="00047ED0"/>
    <w:rsid w:val="00074838"/>
    <w:rsid w:val="0009230F"/>
    <w:rsid w:val="000B1335"/>
    <w:rsid w:val="000D05A6"/>
    <w:rsid w:val="000E250A"/>
    <w:rsid w:val="001074F3"/>
    <w:rsid w:val="00112088"/>
    <w:rsid w:val="001324E1"/>
    <w:rsid w:val="0017767D"/>
    <w:rsid w:val="001E7852"/>
    <w:rsid w:val="002378A9"/>
    <w:rsid w:val="00237CAD"/>
    <w:rsid w:val="00297751"/>
    <w:rsid w:val="002C0635"/>
    <w:rsid w:val="002F49DA"/>
    <w:rsid w:val="00344605"/>
    <w:rsid w:val="00374C60"/>
    <w:rsid w:val="003755CE"/>
    <w:rsid w:val="003A5A88"/>
    <w:rsid w:val="003B0421"/>
    <w:rsid w:val="004F3876"/>
    <w:rsid w:val="004F74BB"/>
    <w:rsid w:val="005463BF"/>
    <w:rsid w:val="005846BF"/>
    <w:rsid w:val="005F4DF5"/>
    <w:rsid w:val="006306B1"/>
    <w:rsid w:val="00644EE2"/>
    <w:rsid w:val="0065027F"/>
    <w:rsid w:val="00760171"/>
    <w:rsid w:val="007A636D"/>
    <w:rsid w:val="007B5409"/>
    <w:rsid w:val="007D3303"/>
    <w:rsid w:val="00804609"/>
    <w:rsid w:val="00816AEE"/>
    <w:rsid w:val="00822DB0"/>
    <w:rsid w:val="0096206E"/>
    <w:rsid w:val="009D5FCF"/>
    <w:rsid w:val="00AB2C1D"/>
    <w:rsid w:val="00AB5568"/>
    <w:rsid w:val="00AE6EE7"/>
    <w:rsid w:val="00C01BEB"/>
    <w:rsid w:val="00C6418F"/>
    <w:rsid w:val="00C875AE"/>
    <w:rsid w:val="00CC781F"/>
    <w:rsid w:val="00CF183B"/>
    <w:rsid w:val="00D16ADF"/>
    <w:rsid w:val="00D73691"/>
    <w:rsid w:val="00DB3A91"/>
    <w:rsid w:val="00EC71E1"/>
    <w:rsid w:val="00EF2A66"/>
    <w:rsid w:val="00F67111"/>
    <w:rsid w:val="2A3D3CD1"/>
    <w:rsid w:val="34F73EBF"/>
    <w:rsid w:val="51042B2C"/>
    <w:rsid w:val="51EE1557"/>
    <w:rsid w:val="593942AA"/>
    <w:rsid w:val="60E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82D5F"/>
  <w15:docId w15:val="{92B1BE4B-70DD-400C-A5F4-1A23E87C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黑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黑体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黑体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0">
    <w:name w:val="p0"/>
    <w:basedOn w:val="a"/>
    <w:qFormat/>
    <w:pPr>
      <w:widowControl/>
      <w:jc w:val="left"/>
    </w:pPr>
    <w:rPr>
      <w:rFonts w:ascii="宋体" w:hAnsi="宋体" w:cs="宋体"/>
      <w:kern w:val="0"/>
      <w:sz w:val="24"/>
      <w:szCs w:val="21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effers3</cp:lastModifiedBy>
  <cp:revision>10</cp:revision>
  <cp:lastPrinted>2020-06-15T07:28:00Z</cp:lastPrinted>
  <dcterms:created xsi:type="dcterms:W3CDTF">2020-06-17T01:01:00Z</dcterms:created>
  <dcterms:modified xsi:type="dcterms:W3CDTF">2020-06-28T03:03:00Z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